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DE" w:rsidRDefault="00BC3882" w:rsidP="00C013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bookmarkStart w:id="0" w:name="_GoBack"/>
      <w:bookmarkEnd w:id="0"/>
      <w:r w:rsidRPr="00C013DE">
        <w:rPr>
          <w:b/>
          <w:color w:val="333333"/>
          <w:sz w:val="32"/>
          <w:szCs w:val="32"/>
        </w:rPr>
        <w:t xml:space="preserve"> </w:t>
      </w:r>
      <w:r w:rsidR="00C013DE" w:rsidRPr="00C013DE">
        <w:rPr>
          <w:b/>
          <w:color w:val="333333"/>
          <w:sz w:val="32"/>
          <w:szCs w:val="32"/>
        </w:rPr>
        <w:t>«Спортивный уголок дома»</w:t>
      </w:r>
    </w:p>
    <w:p w:rsidR="00C013DE" w:rsidRPr="00C013DE" w:rsidRDefault="00C013DE" w:rsidP="00C013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C013DE" w:rsidRPr="00C013DE" w:rsidRDefault="00C013DE" w:rsidP="00C013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013DE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C013DE">
        <w:rPr>
          <w:color w:val="333333"/>
          <w:sz w:val="28"/>
          <w:szCs w:val="28"/>
        </w:rPr>
        <w:t>Оборудованный в детской комнате спортивный уголок</w:t>
      </w:r>
      <w:r w:rsidR="001068EF"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– отнюдь не роскошь, а необходимость.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своими руками.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C013DE" w:rsidRPr="00C013DE" w:rsidRDefault="00C013DE" w:rsidP="00106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013DE">
        <w:rPr>
          <w:color w:val="333333"/>
          <w:sz w:val="28"/>
          <w:szCs w:val="28"/>
        </w:rPr>
        <w:t>Основой любого спортивного уголка, конечно,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является шведская стенка с турником, качелями, канатом, что принято называть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детским спортивным комплексом.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Но, какую бы модель Вы бы ни выбрали,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одним из основных критериев для принятия окончательного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решения должно служить качество и надежность крепления детского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спортивного комплекса.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Опоры конструкции должны выдерживать не только статическую, но и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динамическую нагрузку</w:t>
      </w:r>
      <w:r w:rsidR="00F95658"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(например, когда ребенок прыгает и резко повисает на турнике).Приобретая детский спортивный комплекс стоит особенно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заботиться о безопасности занятий.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Современные производители предлагают защитные маты из различных</w:t>
      </w:r>
      <w:r>
        <w:rPr>
          <w:color w:val="333333"/>
          <w:sz w:val="28"/>
          <w:szCs w:val="28"/>
        </w:rPr>
        <w:t xml:space="preserve"> </w:t>
      </w:r>
      <w:r w:rsidRPr="00C013DE">
        <w:rPr>
          <w:color w:val="333333"/>
          <w:sz w:val="28"/>
          <w:szCs w:val="28"/>
        </w:rPr>
        <w:t>материалов различных размеров и расцветок. Дома желательно иметь так называемое надувное бревно длиной 1 – 1,5м, которое можно сделать своими рукам (можно использовать матрац, одеяло). Ребенок через него сначала переползает, затем перешагивает, ставит игрушки, сидит на нем, катает, отталкивает. Хорошо бы иметь в спортивном уголке доску длиной 1,5 – 2 м, шириной 30 – 20 см ребенок ходит, упражняясь в сохранении равновесия, ползает по ней на четвереньках (коленях и ладонях), перешагивает через нее.</w:t>
      </w:r>
    </w:p>
    <w:p w:rsidR="00C013DE" w:rsidRPr="00C013DE" w:rsidRDefault="00C013DE" w:rsidP="00C0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C013DE">
        <w:rPr>
          <w:color w:val="333333"/>
          <w:sz w:val="28"/>
          <w:szCs w:val="28"/>
        </w:rPr>
        <w:t xml:space="preserve">В спортивном уголке дома должны быть мелкие физкультурные пособия: мячи разных размеров (от маленького теннисного до большого надувного мяча и набивного мяча массой 1кг для детей старшего дошкольного возраста), обручи диаметром 15 – 20 см, 50 – 60 см, палки диаметром 2,5 см разной длины короткие 25 – 30 см, длинные 70 – 80 см, скакалки, кегли, детский </w:t>
      </w:r>
      <w:proofErr w:type="spellStart"/>
      <w:r w:rsidRPr="00C013DE">
        <w:rPr>
          <w:color w:val="333333"/>
          <w:sz w:val="28"/>
          <w:szCs w:val="28"/>
        </w:rPr>
        <w:t>дартс</w:t>
      </w:r>
      <w:proofErr w:type="spellEnd"/>
      <w:r w:rsidRPr="00C013DE">
        <w:rPr>
          <w:color w:val="333333"/>
          <w:sz w:val="28"/>
          <w:szCs w:val="28"/>
        </w:rPr>
        <w:t xml:space="preserve"> с мячиками на липучках, скутер</w:t>
      </w:r>
      <w:proofErr w:type="gramEnd"/>
      <w:r w:rsidRPr="00C013DE">
        <w:rPr>
          <w:color w:val="333333"/>
          <w:sz w:val="28"/>
          <w:szCs w:val="28"/>
        </w:rPr>
        <w:t xml:space="preserve">, санки, лыжи, велосипед, доски для плавания, </w:t>
      </w:r>
      <w:proofErr w:type="spellStart"/>
      <w:r w:rsidRPr="00C013DE">
        <w:rPr>
          <w:color w:val="333333"/>
          <w:sz w:val="28"/>
          <w:szCs w:val="28"/>
        </w:rPr>
        <w:t>резиночка</w:t>
      </w:r>
      <w:proofErr w:type="spellEnd"/>
      <w:r w:rsidRPr="00C013DE">
        <w:rPr>
          <w:color w:val="333333"/>
          <w:sz w:val="28"/>
          <w:szCs w:val="28"/>
        </w:rPr>
        <w:t xml:space="preserve"> для прыжков, хоккейные клюшки, </w:t>
      </w:r>
      <w:proofErr w:type="spellStart"/>
      <w:r w:rsidRPr="00C013DE">
        <w:rPr>
          <w:color w:val="333333"/>
          <w:sz w:val="28"/>
          <w:szCs w:val="28"/>
        </w:rPr>
        <w:t>кольцеброс</w:t>
      </w:r>
      <w:proofErr w:type="spellEnd"/>
      <w:r w:rsidRPr="00C013DE">
        <w:rPr>
          <w:color w:val="333333"/>
          <w:sz w:val="28"/>
          <w:szCs w:val="28"/>
        </w:rPr>
        <w:t>. Можно самим сшить и набить мешочки. Маленькие 6 х 9 см, масса 150 г метают в горизонтальную и вертикальные цели, а большие 12 Х 16 см, масса 400 г используют для развития правильной осанки, нося их на голове.</w:t>
      </w:r>
    </w:p>
    <w:p w:rsidR="00C013DE" w:rsidRPr="00C013DE" w:rsidRDefault="00C013DE" w:rsidP="00106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C013DE">
        <w:rPr>
          <w:color w:val="333333"/>
          <w:sz w:val="28"/>
          <w:szCs w:val="28"/>
        </w:rPr>
        <w:t xml:space="preserve"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  Но наиболее оптимальных результатов в физическом развитии ребенка в домашних условиях можно добиться, сочетая совместные подвижные игры с </w:t>
      </w:r>
      <w:r w:rsidRPr="00C013DE">
        <w:rPr>
          <w:color w:val="333333"/>
          <w:sz w:val="28"/>
          <w:szCs w:val="28"/>
        </w:rPr>
        <w:lastRenderedPageBreak/>
        <w:t>занятиями на домашнем физкультурно-оздоровительном комплексе, включающем разнообразные спортивные снаряды и тренажеры.</w:t>
      </w:r>
      <w:proofErr w:type="gramEnd"/>
    </w:p>
    <w:p w:rsidR="00C013DE" w:rsidRDefault="00C013DE" w:rsidP="00C013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013DE">
        <w:rPr>
          <w:color w:val="333333"/>
          <w:sz w:val="28"/>
          <w:szCs w:val="28"/>
        </w:rPr>
        <w:t>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1068EF" w:rsidRPr="00C013DE" w:rsidRDefault="001068EF" w:rsidP="00C013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013DE" w:rsidRPr="00C013DE" w:rsidRDefault="00C013DE" w:rsidP="001068EF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 w:rsidRPr="00C013DE">
        <w:rPr>
          <w:color w:val="333333"/>
          <w:sz w:val="28"/>
          <w:szCs w:val="28"/>
        </w:rPr>
        <w:t>Будьте здоровы, малыши!</w:t>
      </w:r>
    </w:p>
    <w:p w:rsidR="00C013DE" w:rsidRDefault="00C013DE" w:rsidP="00C013D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C013DE" w:rsidRDefault="00C013DE" w:rsidP="00C013D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C013DE" w:rsidRDefault="00C013DE" w:rsidP="00C013D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C013DE" w:rsidRDefault="00C013DE" w:rsidP="00C013D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C013DE" w:rsidRDefault="00C013DE" w:rsidP="001068E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815C23" w:rsidRDefault="00BC3882"/>
    <w:sectPr w:rsidR="0081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2D"/>
    <w:rsid w:val="001068EF"/>
    <w:rsid w:val="00447979"/>
    <w:rsid w:val="00506CBE"/>
    <w:rsid w:val="006E2113"/>
    <w:rsid w:val="00742D2D"/>
    <w:rsid w:val="00BC3882"/>
    <w:rsid w:val="00C013DE"/>
    <w:rsid w:val="00ED2836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2023-11-10T15:16:00Z</dcterms:created>
  <dcterms:modified xsi:type="dcterms:W3CDTF">2023-11-11T09:11:00Z</dcterms:modified>
</cp:coreProperties>
</file>