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19" w:rsidRPr="002A31EF" w:rsidRDefault="00C93519" w:rsidP="002A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A31EF">
        <w:rPr>
          <w:rFonts w:ascii="Times New Roman" w:hAnsi="Times New Roman" w:cs="Times New Roman"/>
          <w:b/>
          <w:color w:val="FF0000"/>
          <w:sz w:val="36"/>
          <w:szCs w:val="36"/>
        </w:rPr>
        <w:t>Влияние темперамента и характера</w:t>
      </w:r>
      <w:r w:rsidR="00CC7DA5" w:rsidRPr="002A31E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A31E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на детское </w:t>
      </w:r>
      <w:r w:rsidRPr="002A31EF">
        <w:rPr>
          <w:rFonts w:ascii="Times New Roman" w:hAnsi="Times New Roman" w:cs="Times New Roman"/>
          <w:b/>
          <w:color w:val="FF0000"/>
          <w:sz w:val="30"/>
          <w:szCs w:val="30"/>
        </w:rPr>
        <w:t>творчество</w:t>
      </w:r>
    </w:p>
    <w:p w:rsidR="00C93519" w:rsidRPr="002A31EF" w:rsidRDefault="00C93519" w:rsidP="002A31EF">
      <w:pPr>
        <w:pStyle w:val="a3"/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u w:val="single"/>
          <w:lang w:val="ru-RU"/>
        </w:rPr>
        <w:t xml:space="preserve">Творчество </w:t>
      </w:r>
      <w:r w:rsidRPr="002A31EF">
        <w:rPr>
          <w:rFonts w:ascii="Times New Roman" w:hAnsi="Times New Roman"/>
          <w:sz w:val="30"/>
          <w:szCs w:val="30"/>
          <w:lang w:val="ru-RU"/>
        </w:rPr>
        <w:t>– это определённая деятельность, создающая новые оригинальные предметы, имеющие общественное значение. Творческая изобразительная деятельность  связана с созданием произведений искусства, отражающих окружающую жизнь на основе переработки и отбора наиболее характерного, типичного при создании художественного образа.</w:t>
      </w:r>
    </w:p>
    <w:p w:rsidR="00C93519" w:rsidRPr="002A31EF" w:rsidRDefault="00C93519" w:rsidP="002A31EF">
      <w:pPr>
        <w:pStyle w:val="a3"/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Объективной основой художественного творчества является изображение реального мира.</w:t>
      </w:r>
    </w:p>
    <w:p w:rsidR="00C93519" w:rsidRPr="002A31EF" w:rsidRDefault="00C93519" w:rsidP="002A31EF">
      <w:pPr>
        <w:pStyle w:val="a3"/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Субъективная сторона – отношение творца к изображаемому явлению, его эмоции и чувства.</w:t>
      </w:r>
    </w:p>
    <w:p w:rsidR="00C93519" w:rsidRPr="002A31EF" w:rsidRDefault="00C93519" w:rsidP="002A31EF">
      <w:pPr>
        <w:pStyle w:val="a3"/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2A31EF">
        <w:rPr>
          <w:rFonts w:ascii="Times New Roman" w:hAnsi="Times New Roman"/>
          <w:sz w:val="30"/>
          <w:szCs w:val="30"/>
          <w:u w:val="single"/>
          <w:lang w:val="ru-RU"/>
        </w:rPr>
        <w:t>Необходимыми условиями творческой изобразительной деятельности являются:</w:t>
      </w:r>
    </w:p>
    <w:p w:rsidR="00C93519" w:rsidRPr="002A31EF" w:rsidRDefault="00C93519" w:rsidP="002A31EF">
      <w:pPr>
        <w:pStyle w:val="a3"/>
        <w:numPr>
          <w:ilvl w:val="0"/>
          <w:numId w:val="1"/>
        </w:numPr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Наличие способностей. Чем выше уровень развития способностей, тем больше возможностей открывается для творческой деятельности ребёнка.</w:t>
      </w:r>
    </w:p>
    <w:p w:rsidR="00C93519" w:rsidRPr="002A31EF" w:rsidRDefault="00C93519" w:rsidP="002A31EF">
      <w:pPr>
        <w:pStyle w:val="a3"/>
        <w:numPr>
          <w:ilvl w:val="0"/>
          <w:numId w:val="1"/>
        </w:numPr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Воображение (воссоздающее и творческое), порождающее художественный замысел</w:t>
      </w:r>
    </w:p>
    <w:p w:rsidR="00C93519" w:rsidRPr="002A31EF" w:rsidRDefault="00C93519" w:rsidP="002A31EF">
      <w:pPr>
        <w:pStyle w:val="a3"/>
        <w:numPr>
          <w:ilvl w:val="0"/>
          <w:numId w:val="1"/>
        </w:numPr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Овладение навыками изобразительной деятельности, необходимыми для воплощения задуманных образов в реальные формы</w:t>
      </w:r>
    </w:p>
    <w:p w:rsidR="00C93519" w:rsidRPr="002A31EF" w:rsidRDefault="00C93519" w:rsidP="002A31EF">
      <w:pPr>
        <w:pStyle w:val="a3"/>
        <w:numPr>
          <w:ilvl w:val="0"/>
          <w:numId w:val="1"/>
        </w:numPr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Внутренняя активность, т.е. активность сенсорных и умственных действий</w:t>
      </w:r>
    </w:p>
    <w:p w:rsidR="00C93519" w:rsidRPr="002A31EF" w:rsidRDefault="00C93519" w:rsidP="002A31EF">
      <w:pPr>
        <w:pStyle w:val="a3"/>
        <w:numPr>
          <w:ilvl w:val="0"/>
          <w:numId w:val="1"/>
        </w:numPr>
        <w:tabs>
          <w:tab w:val="left" w:pos="-284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Наличие комплекса нравственно – волевых качеств личности (трудолюбие, настойчивость)</w:t>
      </w:r>
    </w:p>
    <w:p w:rsidR="00C93519" w:rsidRPr="002A31EF" w:rsidRDefault="00C93519" w:rsidP="002A31EF">
      <w:pPr>
        <w:pStyle w:val="a3"/>
        <w:tabs>
          <w:tab w:val="left" w:pos="-284"/>
          <w:tab w:val="left" w:pos="851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Творческий процесс создания художественного образа включает в себя следующие основные этапы:</w:t>
      </w:r>
    </w:p>
    <w:p w:rsidR="00C93519" w:rsidRPr="002A31EF" w:rsidRDefault="00C93519" w:rsidP="002A31EF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Возникновение идеи, замысла</w:t>
      </w:r>
    </w:p>
    <w:p w:rsidR="00C93519" w:rsidRPr="002A31EF" w:rsidRDefault="00C93519" w:rsidP="002A31EF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Вынашивание замысла (уточнение, оформление идеи в конкретное содержание)</w:t>
      </w:r>
    </w:p>
    <w:p w:rsidR="00C93519" w:rsidRPr="002A31EF" w:rsidRDefault="00C93519" w:rsidP="002A31EF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Реализация замысла (дальнейшая разработка содержания, воплощение его в конкретные формы).</w:t>
      </w:r>
    </w:p>
    <w:p w:rsidR="00C93519" w:rsidRPr="002A31EF" w:rsidRDefault="00C93519" w:rsidP="002A31EF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1461"/>
        </w:tabs>
        <w:ind w:left="-142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2A31EF">
        <w:rPr>
          <w:rFonts w:ascii="Times New Roman" w:hAnsi="Times New Roman"/>
          <w:sz w:val="30"/>
          <w:szCs w:val="30"/>
          <w:lang w:val="ru-RU"/>
        </w:rPr>
        <w:t>Заканчивается творческий процесс появлением художественного образа.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Выявлены определённые зависимости темперамента и характера на детское творчество, которые достаточно отчетливо проявляются у отдельных детей. Например, замечено: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- </w:t>
      </w:r>
      <w:r w:rsidRPr="002A31EF">
        <w:rPr>
          <w:rFonts w:ascii="Times New Roman" w:hAnsi="Times New Roman" w:cs="Times New Roman"/>
          <w:i/>
          <w:sz w:val="30"/>
          <w:szCs w:val="30"/>
        </w:rPr>
        <w:t>У меланхоликов</w:t>
      </w:r>
      <w:r w:rsidRPr="002A31EF">
        <w:rPr>
          <w:rFonts w:ascii="Times New Roman" w:hAnsi="Times New Roman" w:cs="Times New Roman"/>
          <w:sz w:val="30"/>
          <w:szCs w:val="30"/>
        </w:rPr>
        <w:t>, преобладает тонкая, осторожная, часто «нащупы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вающая» силуэт линия в случае первоначального изображения. В последующем освоенное изображение выполняется уверенной линией. Такие дети постоянно нуждаются в поощрении и подтверждении правильности своих действий.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lastRenderedPageBreak/>
        <w:t>При репродуктивной дидактике они не проявляют особых видимых дарований и индивидуальной манеры, стиля. Стремятся выполнить как все, как дру</w:t>
      </w:r>
      <w:r w:rsidRPr="002A31EF">
        <w:rPr>
          <w:rFonts w:ascii="Times New Roman" w:hAnsi="Times New Roman" w:cs="Times New Roman"/>
          <w:sz w:val="30"/>
          <w:szCs w:val="30"/>
        </w:rPr>
        <w:softHyphen/>
        <w:t xml:space="preserve">гие дети. Чрезвычайно </w:t>
      </w:r>
      <w:proofErr w:type="gramStart"/>
      <w:r w:rsidRPr="002A31EF">
        <w:rPr>
          <w:rFonts w:ascii="Times New Roman" w:hAnsi="Times New Roman" w:cs="Times New Roman"/>
          <w:sz w:val="30"/>
          <w:szCs w:val="30"/>
        </w:rPr>
        <w:t>осторожны</w:t>
      </w:r>
      <w:proofErr w:type="gramEnd"/>
      <w:r w:rsidRPr="002A31EF">
        <w:rPr>
          <w:rFonts w:ascii="Times New Roman" w:hAnsi="Times New Roman" w:cs="Times New Roman"/>
          <w:sz w:val="30"/>
          <w:szCs w:val="30"/>
        </w:rPr>
        <w:t>, часто бывают не уверены в своих действи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ях, расстраиваются, если что-то не получается, иногда даже плачут, отказыва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ются продолжать рисунок.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В самопроизвольной деятельности и при позитивной педагогике у многих из них обнаруживаются оригинальные изобразительные решения в цвете, гра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фике, композиции, нередко просто уникальные. В комфортных психологиче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 xml:space="preserve">ских для них условиях (когда дитя не боится взрослой тети или дяди, ибо знает, что его любят, им восхищаются) в процессе создания рисунка, лепной работы ребенок раскрывается: </w:t>
      </w:r>
      <w:proofErr w:type="gramStart"/>
      <w:r w:rsidRPr="002A31EF">
        <w:rPr>
          <w:rFonts w:ascii="Times New Roman" w:hAnsi="Times New Roman" w:cs="Times New Roman"/>
          <w:sz w:val="30"/>
          <w:szCs w:val="30"/>
        </w:rPr>
        <w:t>он</w:t>
      </w:r>
      <w:proofErr w:type="gramEnd"/>
      <w:r w:rsidRPr="002A31EF">
        <w:rPr>
          <w:rFonts w:ascii="Times New Roman" w:hAnsi="Times New Roman" w:cs="Times New Roman"/>
          <w:sz w:val="30"/>
          <w:szCs w:val="30"/>
        </w:rPr>
        <w:t xml:space="preserve"> словно несется за возникающими линиями, формами, как будто подчиняется им, но одновременно тут же добавляет нечто иное, но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вое — какие-то другие детали, фигуры, цвет. Заметно в их творческом процессе созвучие внешнего плана действий и внутреннего, где властвует чувство гар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монии, ассоциаций, образности, влюбленность в определенный цвет или фор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му. При просьбе повторить удавшийся рисунок, ребенок почти всегда отказывается, ибо не уверен, что сможет его воспроизвести таким же красивым;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660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- </w:t>
      </w:r>
      <w:r w:rsidRPr="002A31EF">
        <w:rPr>
          <w:rFonts w:ascii="Times New Roman" w:hAnsi="Times New Roman" w:cs="Times New Roman"/>
          <w:i/>
          <w:sz w:val="30"/>
          <w:szCs w:val="30"/>
        </w:rPr>
        <w:t xml:space="preserve">Флегматики </w:t>
      </w:r>
      <w:r w:rsidRPr="002A31EF">
        <w:rPr>
          <w:rFonts w:ascii="Times New Roman" w:hAnsi="Times New Roman" w:cs="Times New Roman"/>
          <w:sz w:val="30"/>
          <w:szCs w:val="30"/>
        </w:rPr>
        <w:t xml:space="preserve">линию ведут уверенно, спокойно. У некоторых из них довольно рано появляется формообразование и </w:t>
      </w:r>
      <w:proofErr w:type="spellStart"/>
      <w:r w:rsidRPr="002A31EF">
        <w:rPr>
          <w:rFonts w:ascii="Times New Roman" w:hAnsi="Times New Roman" w:cs="Times New Roman"/>
          <w:sz w:val="30"/>
          <w:szCs w:val="30"/>
        </w:rPr>
        <w:t>фигуративный</w:t>
      </w:r>
      <w:proofErr w:type="spellEnd"/>
      <w:r w:rsidRPr="002A31EF">
        <w:rPr>
          <w:rFonts w:ascii="Times New Roman" w:hAnsi="Times New Roman" w:cs="Times New Roman"/>
          <w:sz w:val="30"/>
          <w:szCs w:val="30"/>
        </w:rPr>
        <w:t xml:space="preserve"> рисунок. Но вы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полняет его ребенок неторопливо, медленно. После изображения каждого от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дельного элемента идет пауза, иногда продолжительная. Закрашивают чрезвычайно аккуратно. Любят просто постоять (если работают за мольбертом) и по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любоваться удачным изображением. Первое впечатление — что ничем не занимаются. Но вот несколько мазков, не нуждающихся уже в правке, и работа завершена.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В младшем возрасте такие рисовальщики скорее рассматриваются как де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ти с несколько замедленным развитием, ибо успевают нарисовать не 6-7 круж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ков, а только 2-3. Но закрасят их аккуратнее всех.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При позитивной дидактике к старшему </w:t>
      </w:r>
      <w:proofErr w:type="gramStart"/>
      <w:r w:rsidRPr="002A31EF">
        <w:rPr>
          <w:rFonts w:ascii="Times New Roman" w:hAnsi="Times New Roman" w:cs="Times New Roman"/>
          <w:sz w:val="30"/>
          <w:szCs w:val="30"/>
        </w:rPr>
        <w:t>возрасту</w:t>
      </w:r>
      <w:proofErr w:type="gramEnd"/>
      <w:r w:rsidRPr="002A31EF">
        <w:rPr>
          <w:rFonts w:ascii="Times New Roman" w:hAnsi="Times New Roman" w:cs="Times New Roman"/>
          <w:sz w:val="30"/>
          <w:szCs w:val="30"/>
        </w:rPr>
        <w:t xml:space="preserve"> они проявляют высокую самостоятельность. Их рисунки отличаются качеством исполнения, монумен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тальностью и самобытным содержанием.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Преобладает внутренний план действия (размышлений) над рисунком. Редко заимствуют чужие находки детей, но охотно обращаются к иллюстраци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ям и игрушкам, подсказывающие новые вариант и решения.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Удачно найденный образ любят многократно повторять, но продолжая его развивать, обогащать. Удачно найденные способы действия дополняют новыми интересными приемами, деталями.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В студийных условиях эти ребята в состоянии работать продолжительное время и при этом не уставать. Темп их работы </w:t>
      </w:r>
      <w:r w:rsidRPr="002A31EF">
        <w:rPr>
          <w:rFonts w:ascii="Times New Roman" w:hAnsi="Times New Roman" w:cs="Times New Roman"/>
          <w:sz w:val="30"/>
          <w:szCs w:val="30"/>
        </w:rPr>
        <w:lastRenderedPageBreak/>
        <w:t>неторопливый и спокойный. Они могут отвлекаться, общаться с другими детьми, но это не сказывается на качестве работы их творческого труда.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Для них вполне приемлема многоразовая работа над одним рисунком.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i/>
          <w:sz w:val="30"/>
          <w:szCs w:val="30"/>
        </w:rPr>
        <w:t>- У сангвиников</w:t>
      </w:r>
      <w:r w:rsidRPr="002A31EF">
        <w:rPr>
          <w:rFonts w:ascii="Times New Roman" w:hAnsi="Times New Roman" w:cs="Times New Roman"/>
          <w:sz w:val="30"/>
          <w:szCs w:val="30"/>
        </w:rPr>
        <w:t xml:space="preserve"> лучше выражен начальный момент. Они всегда знают, как начинать свой рисунок, что нельзя сказать о продолжении его. Здесь дети сворачивают на проторенный путь. Именно для этих ребят важен разнообраз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ный иллюстративный и другой наглядный материал, оживляющий ассоциации и обогащающий их представления об образе. Обычно линию они наносят уве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ренно, смело, быстро. Предметные изображения не боятся по-разному интер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претировать. Эти дети, не испорченные репродуктивной дидактикой (а именно к ней они чрезвычайно пластичны), часто создают самобытные и оригинальные работы.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Сангвиник — наиболее распространенный тип рисовальщика. Сангвиники одновременно могут быть "</w:t>
      </w:r>
      <w:proofErr w:type="spellStart"/>
      <w:r w:rsidRPr="002A31EF">
        <w:rPr>
          <w:rFonts w:ascii="Times New Roman" w:hAnsi="Times New Roman" w:cs="Times New Roman"/>
          <w:sz w:val="30"/>
          <w:szCs w:val="30"/>
        </w:rPr>
        <w:t>повествовальщиками</w:t>
      </w:r>
      <w:proofErr w:type="spellEnd"/>
      <w:r w:rsidRPr="002A31EF">
        <w:rPr>
          <w:rFonts w:ascii="Times New Roman" w:hAnsi="Times New Roman" w:cs="Times New Roman"/>
          <w:sz w:val="30"/>
          <w:szCs w:val="30"/>
        </w:rPr>
        <w:t xml:space="preserve">", графиками и живописцами. Если рисунок их </w:t>
      </w:r>
      <w:proofErr w:type="gramStart"/>
      <w:r w:rsidRPr="002A31EF">
        <w:rPr>
          <w:rFonts w:ascii="Times New Roman" w:hAnsi="Times New Roman" w:cs="Times New Roman"/>
          <w:sz w:val="30"/>
          <w:szCs w:val="30"/>
        </w:rPr>
        <w:t>интересует</w:t>
      </w:r>
      <w:proofErr w:type="gramEnd"/>
      <w:r w:rsidRPr="002A31EF">
        <w:rPr>
          <w:rFonts w:ascii="Times New Roman" w:hAnsi="Times New Roman" w:cs="Times New Roman"/>
          <w:sz w:val="30"/>
          <w:szCs w:val="30"/>
        </w:rPr>
        <w:t xml:space="preserve"> как возможность сообщения о чем-либо они превращаются в рассказчиков; т. е. "</w:t>
      </w:r>
      <w:proofErr w:type="spellStart"/>
      <w:r w:rsidRPr="002A31EF">
        <w:rPr>
          <w:rFonts w:ascii="Times New Roman" w:hAnsi="Times New Roman" w:cs="Times New Roman"/>
          <w:sz w:val="30"/>
          <w:szCs w:val="30"/>
        </w:rPr>
        <w:t>повествовальщиков</w:t>
      </w:r>
      <w:proofErr w:type="spellEnd"/>
      <w:r w:rsidRPr="002A31EF">
        <w:rPr>
          <w:rFonts w:ascii="Times New Roman" w:hAnsi="Times New Roman" w:cs="Times New Roman"/>
          <w:sz w:val="30"/>
          <w:szCs w:val="30"/>
        </w:rPr>
        <w:t>". Если обозначена за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дача живописная — то могут сотворить прелестную по цвету работу. Эти дети охотно пользуются как графическим, так и живописным материалом.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Но именно среди них существует опасность возникновения устойчивых стереотипов и шаблонов в рисунке, ибо в творчестве этих ребят преобладает внешний план действий. Только чрезвычайно одаренным, преимущественно старшего возраста дошкольникам, свойственно продумывание, предваритель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ное планирование будущей работы и последовательность ее выполнения.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31EF">
        <w:rPr>
          <w:rFonts w:ascii="Times New Roman" w:hAnsi="Times New Roman" w:cs="Times New Roman"/>
          <w:sz w:val="30"/>
          <w:szCs w:val="30"/>
        </w:rPr>
        <w:t>При позитивной дидактике эти дети достигают больших успехов в самостоятельном творчество.</w:t>
      </w:r>
      <w:proofErr w:type="gramEnd"/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- </w:t>
      </w:r>
      <w:r w:rsidRPr="002A31EF">
        <w:rPr>
          <w:rFonts w:ascii="Times New Roman" w:hAnsi="Times New Roman" w:cs="Times New Roman"/>
          <w:i/>
          <w:sz w:val="30"/>
          <w:szCs w:val="30"/>
        </w:rPr>
        <w:t>У холериков</w:t>
      </w:r>
      <w:r w:rsidRPr="002A31EF">
        <w:rPr>
          <w:rFonts w:ascii="Times New Roman" w:hAnsi="Times New Roman" w:cs="Times New Roman"/>
          <w:sz w:val="30"/>
          <w:szCs w:val="30"/>
        </w:rPr>
        <w:t xml:space="preserve"> необычайно большой разброс индивидуальных проявле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ний. Все зависит от настроения и заинтересованности.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31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 xml:space="preserve">В младшем возрасте они выделяются тем, что раньше всех начинают процесс рисования и быстрее других заканчивают. </w:t>
      </w:r>
      <w:proofErr w:type="spellStart"/>
      <w:r w:rsidRPr="002A31EF">
        <w:rPr>
          <w:rFonts w:ascii="Times New Roman" w:hAnsi="Times New Roman" w:cs="Times New Roman"/>
          <w:sz w:val="30"/>
          <w:szCs w:val="30"/>
        </w:rPr>
        <w:t>Процессуальность</w:t>
      </w:r>
      <w:proofErr w:type="spellEnd"/>
      <w:r w:rsidRPr="002A31EF">
        <w:rPr>
          <w:rFonts w:ascii="Times New Roman" w:hAnsi="Times New Roman" w:cs="Times New Roman"/>
          <w:sz w:val="30"/>
          <w:szCs w:val="30"/>
        </w:rPr>
        <w:t xml:space="preserve"> — это главное на начальном этапе их творчества. Линии, формы, фигуры выполняют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ся быстро, но, к сожалению, часто совершенно небрежно. Среди холериков вы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сокий процент с непроизвольными действиями на начальном этапе. В связи с этим возникают проблемы и с организацией. Закончив работу, они мгновенно теряют к ней интерес и желают заниматься чем-то другим. Однако именно у холериков наиболее рано проявляется одаренность к изобразительной деятельности.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lastRenderedPageBreak/>
        <w:t>В благоприятных педагогических условиях, при наличии определенных навыков и заинтересованности, такие дети,- как ни парадоксально, могут проде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монстрировать необычайную настойчивость и продолжительность процесса ри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сования. Особенно это хорошо заметно в старшем возрасте. Они, как и флегма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тики, могут работать более часа, пока не закончат рисунок. Но в отличие от первых, работают напряженно, увлеченно, на одном дыхании. Когда флегмати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ки могут перенести процесс рисования на следующий день, холерики непре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менно стремятся все сделать за один раз.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В процессе увлеченной работы холерики без Конца придумывают, импро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визируют. Одновременно проявляют чрезвычайное трудолюбие, стремясь дос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тигнуть качественного исполнения. В этот момент они независимы, не любят подсказок, советов, даже со стороны взрослых, могут заплакать, если помеша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ют или кто-нибудь вмешается в их творческий процесс. После непродолжи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тельного времени иногда возвращаются к своему рисунку, но только для того, чтобы полюбоваться им и что-нибудь слегка поправить, дорисовать, долепить.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С большим интересом и вниманием любят рассматривать чужие работы, а также талантливые и содержательные иллюстрации из книг.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В самостоятельном творчестве чрезвычайно независимы, не терпят под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ражания и повторений. Если кто-нибудь из ребят придумал интересный замы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сел или создал оригинальный рисунок по цвету или композиции, никогда не продублируют подобный вариант. Могут позаимствовать общую идею, но вы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полнят ее совершенно по-своему. Среди них много ребят с оригинальной инди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видуальной манерой и оригинальным художественным видением.</w:t>
      </w:r>
    </w:p>
    <w:p w:rsidR="00C93519" w:rsidRPr="002A31EF" w:rsidRDefault="00C93519" w:rsidP="002A31E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31EF">
        <w:rPr>
          <w:rFonts w:ascii="Times New Roman" w:hAnsi="Times New Roman" w:cs="Times New Roman"/>
          <w:sz w:val="30"/>
          <w:szCs w:val="30"/>
        </w:rPr>
        <w:t>Итак, совершенно очевидно, что дети с разным темпераментом нуждаются в  гибком и дифференцированном подходе. Без знания педагогом индивиду</w:t>
      </w:r>
      <w:r w:rsidRPr="002A31EF">
        <w:rPr>
          <w:rFonts w:ascii="Times New Roman" w:hAnsi="Times New Roman" w:cs="Times New Roman"/>
          <w:sz w:val="30"/>
          <w:szCs w:val="30"/>
        </w:rPr>
        <w:softHyphen/>
        <w:t>альных особенностей детей успешное (позитивное) руководство их творчеством, чтобы не навредить, невозможно.</w:t>
      </w:r>
    </w:p>
    <w:p w:rsidR="00095A65" w:rsidRDefault="00095A65" w:rsidP="00CC7DA5">
      <w:pPr>
        <w:tabs>
          <w:tab w:val="left" w:pos="-284"/>
        </w:tabs>
        <w:ind w:left="-142"/>
      </w:pPr>
    </w:p>
    <w:sectPr w:rsidR="00095A65" w:rsidSect="0009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166"/>
    <w:multiLevelType w:val="hybridMultilevel"/>
    <w:tmpl w:val="63A2B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A6025"/>
    <w:multiLevelType w:val="hybridMultilevel"/>
    <w:tmpl w:val="56D0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519"/>
    <w:rsid w:val="00095A65"/>
    <w:rsid w:val="002506AA"/>
    <w:rsid w:val="002A31EF"/>
    <w:rsid w:val="0052483C"/>
    <w:rsid w:val="00A46739"/>
    <w:rsid w:val="00C93519"/>
    <w:rsid w:val="00C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3519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1287</Words>
  <Characters>7342</Characters>
  <Application>Microsoft Office Word</Application>
  <DocSecurity>0</DocSecurity>
  <Lines>61</Lines>
  <Paragraphs>17</Paragraphs>
  <ScaleCrop>false</ScaleCrop>
  <Company>Grizli777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2024-01-22T10:16:00Z</dcterms:created>
  <dcterms:modified xsi:type="dcterms:W3CDTF">2024-03-07T06:09:00Z</dcterms:modified>
</cp:coreProperties>
</file>